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9C46D7">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9C46D7"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9C46D7"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9C46D7">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9C46D7">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9C46D7">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9C46D7">
              <w:rPr>
                <w:sz w:val="24"/>
                <w:szCs w:val="24"/>
                <w:lang w:val="en-US"/>
              </w:rPr>
              <w:t>(</w:t>
            </w:r>
            <w:r w:rsidRPr="00403B8A">
              <w:rPr>
                <w:sz w:val="24"/>
                <w:szCs w:val="24"/>
              </w:rPr>
              <w:t>в формате «</w:t>
            </w:r>
            <w:r w:rsidRPr="00403B8A">
              <w:rPr>
                <w:sz w:val="24"/>
                <w:szCs w:val="24"/>
                <w:lang w:val="en-US"/>
              </w:rPr>
              <w:t>WORD</w:t>
            </w:r>
            <w:r w:rsidRPr="00403B8A">
              <w:rPr>
                <w:sz w:val="24"/>
                <w:szCs w:val="24"/>
              </w:rPr>
              <w:t>» и «PDF»</w:t>
            </w:r>
            <w:r w:rsidR="009C46D7">
              <w:rPr>
                <w:sz w:val="24"/>
                <w:szCs w:val="24"/>
                <w:lang w:val="en-US"/>
              </w:rPr>
              <w:t>)</w:t>
            </w:r>
            <w:r w:rsidRPr="00403B8A">
              <w:rPr>
                <w:sz w:val="24"/>
                <w:szCs w:val="24"/>
              </w:rPr>
              <w:t>.</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9C46D7" w:rsidRPr="009C46D7">
              <w:rPr>
                <w:sz w:val="24"/>
                <w:szCs w:val="24"/>
              </w:rPr>
              <w:t>(</w:t>
            </w:r>
            <w:r w:rsidR="006D7DF6">
              <w:rPr>
                <w:sz w:val="24"/>
                <w:szCs w:val="24"/>
              </w:rPr>
              <w:t>в формате «PDF»</w:t>
            </w:r>
            <w:r w:rsidR="009C46D7" w:rsidRPr="009C46D7">
              <w:rPr>
                <w:sz w:val="24"/>
                <w:szCs w:val="24"/>
              </w:rPr>
              <w:t>)</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9C46D7" w:rsidRPr="009C46D7">
              <w:rPr>
                <w:sz w:val="24"/>
                <w:szCs w:val="24"/>
              </w:rPr>
              <w:t>(</w:t>
            </w:r>
            <w:r w:rsidR="00CA1649" w:rsidRPr="00C97FA4">
              <w:rPr>
                <w:sz w:val="24"/>
                <w:szCs w:val="24"/>
              </w:rPr>
              <w:t>в формате «</w:t>
            </w:r>
            <w:r w:rsidR="00CA1649" w:rsidRPr="00C97FA4">
              <w:rPr>
                <w:sz w:val="24"/>
                <w:szCs w:val="24"/>
                <w:lang w:val="en-US"/>
              </w:rPr>
              <w:t>WORD</w:t>
            </w:r>
            <w:r>
              <w:rPr>
                <w:sz w:val="24"/>
                <w:szCs w:val="24"/>
              </w:rPr>
              <w:t>» и «PDF»</w:t>
            </w:r>
            <w:r w:rsidR="009C46D7" w:rsidRPr="009C46D7">
              <w:rPr>
                <w:sz w:val="24"/>
                <w:szCs w:val="24"/>
              </w:rPr>
              <w:t>)</w:t>
            </w:r>
            <w:r>
              <w:rPr>
                <w:sz w:val="24"/>
                <w:szCs w:val="24"/>
              </w:rPr>
              <w:t xml:space="preserve">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D38B8" w:rsidRPr="008579D4"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rsidR="00403B8A" w:rsidRPr="00403B8A" w:rsidRDefault="00255324" w:rsidP="00CA1649">
            <w:pPr>
              <w:keepNext/>
              <w:keepLines/>
              <w:suppressLineNumbers/>
              <w:spacing w:before="0" w:line="240" w:lineRule="atLeast"/>
              <w:contextualSpacing/>
              <w:rPr>
                <w:sz w:val="24"/>
                <w:szCs w:val="24"/>
              </w:rPr>
            </w:pPr>
            <w:r w:rsidRPr="00255324">
              <w:rPr>
                <w:sz w:val="24"/>
                <w:szCs w:val="24"/>
                <w:highlight w:val="yellow"/>
              </w:rPr>
              <w:t xml:space="preserve">Лицензия на </w:t>
            </w:r>
            <w:r w:rsidRPr="00255324">
              <w:rPr>
                <w:rFonts w:eastAsia="Arial Unicode MS"/>
                <w:snapToGrid/>
                <w:color w:val="000000"/>
                <w:sz w:val="24"/>
                <w:szCs w:val="24"/>
                <w:highlight w:val="yellow"/>
              </w:rPr>
              <w:t>ведение образовательной деятел</w:t>
            </w:r>
            <w:r w:rsidR="00065C7A">
              <w:rPr>
                <w:rFonts w:eastAsia="Arial Unicode MS"/>
                <w:snapToGrid/>
                <w:color w:val="000000"/>
                <w:sz w:val="24"/>
                <w:szCs w:val="24"/>
                <w:highlight w:val="yellow"/>
              </w:rPr>
              <w:t>ьности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9C46D7" w:rsidRPr="009C46D7">
              <w:rPr>
                <w:sz w:val="24"/>
                <w:szCs w:val="24"/>
              </w:rPr>
              <w:t>(</w:t>
            </w:r>
            <w:r w:rsidRPr="00D10CDB">
              <w:rPr>
                <w:sz w:val="24"/>
                <w:szCs w:val="24"/>
              </w:rPr>
              <w:t>в формате «PDF»</w:t>
            </w:r>
            <w:r w:rsidR="009C46D7" w:rsidRPr="009C46D7">
              <w:rPr>
                <w:sz w:val="24"/>
                <w:szCs w:val="24"/>
              </w:rPr>
              <w:t>)</w:t>
            </w:r>
            <w:r w:rsidRPr="00D10CDB">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 xml:space="preserve">гласно Приложению 2.2 </w:t>
            </w:r>
            <w:r w:rsidR="009C46D7" w:rsidRPr="009C46D7">
              <w:rPr>
                <w:bCs/>
                <w:sz w:val="24"/>
                <w:szCs w:val="24"/>
              </w:rPr>
              <w:t>(</w:t>
            </w:r>
            <w:r w:rsidR="0053779B">
              <w:rPr>
                <w:bCs/>
                <w:sz w:val="24"/>
                <w:szCs w:val="24"/>
              </w:rPr>
              <w:t>в формате</w:t>
            </w:r>
            <w:r w:rsidRPr="00177747">
              <w:rPr>
                <w:bCs/>
                <w:sz w:val="24"/>
                <w:szCs w:val="24"/>
              </w:rPr>
              <w:t xml:space="preserve"> «EXCEL»</w:t>
            </w:r>
            <w:r w:rsidR="0053779B">
              <w:rPr>
                <w:bCs/>
                <w:sz w:val="24"/>
                <w:szCs w:val="24"/>
              </w:rPr>
              <w:t xml:space="preserve"> и </w:t>
            </w:r>
            <w:r w:rsidR="0053779B">
              <w:rPr>
                <w:sz w:val="24"/>
                <w:szCs w:val="24"/>
              </w:rPr>
              <w:t>«PDF»</w:t>
            </w:r>
            <w:r w:rsidR="009C46D7" w:rsidRPr="009C46D7">
              <w:rPr>
                <w:sz w:val="24"/>
                <w:szCs w:val="24"/>
              </w:rPr>
              <w:t>)</w:t>
            </w:r>
            <w:r w:rsidRPr="00177747">
              <w:rPr>
                <w:bCs/>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9C46D7" w:rsidP="00177747">
            <w:pPr>
              <w:keepNext/>
              <w:keepLines/>
              <w:suppressLineNumbers/>
              <w:spacing w:before="0" w:line="240" w:lineRule="atLeast"/>
              <w:contextualSpacing/>
              <w:rPr>
                <w:bCs/>
                <w:sz w:val="24"/>
                <w:szCs w:val="24"/>
              </w:rPr>
            </w:pPr>
            <w:r w:rsidRPr="009C46D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9C46D7" w:rsidRPr="009C46D7">
              <w:rPr>
                <w:sz w:val="24"/>
                <w:szCs w:val="24"/>
              </w:rPr>
              <w:t>(</w:t>
            </w:r>
            <w:r w:rsidRPr="00177747">
              <w:rPr>
                <w:sz w:val="24"/>
                <w:szCs w:val="24"/>
              </w:rPr>
              <w:t>в формате «PDF»</w:t>
            </w:r>
            <w:r w:rsidR="009C46D7" w:rsidRPr="009C46D7">
              <w:rPr>
                <w:sz w:val="24"/>
                <w:szCs w:val="24"/>
              </w:rPr>
              <w:t>)</w:t>
            </w:r>
            <w:r w:rsidRPr="00177747">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9C46D7" w:rsidRDefault="009F4374" w:rsidP="00423ABA">
            <w:pPr>
              <w:spacing w:before="0"/>
              <w:rPr>
                <w:sz w:val="24"/>
                <w:szCs w:val="24"/>
                <w:lang w:val="en-US"/>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bookmarkStart w:id="42" w:name="_GoBack"/>
            <w:bookmarkEnd w:id="42"/>
          </w:p>
        </w:tc>
        <w:tc>
          <w:tcPr>
            <w:tcW w:w="5604" w:type="dxa"/>
            <w:vAlign w:val="center"/>
          </w:tcPr>
          <w:p w:rsidR="00CB2ADF" w:rsidRPr="009C46D7" w:rsidRDefault="00CB2ADF" w:rsidP="00423ABA">
            <w:pPr>
              <w:spacing w:before="0"/>
              <w:rPr>
                <w:sz w:val="24"/>
                <w:szCs w:val="24"/>
                <w:highlight w:val="yellow"/>
              </w:rPr>
            </w:pPr>
            <w:r w:rsidRPr="009C46D7">
              <w:rPr>
                <w:sz w:val="24"/>
                <w:szCs w:val="24"/>
                <w:highlight w:val="yellow"/>
              </w:rPr>
              <w:t xml:space="preserve">Лицензия (при условии лицензирования вида деятельности </w:t>
            </w:r>
            <w:r w:rsidR="004A2110" w:rsidRPr="009C46D7">
              <w:rPr>
                <w:sz w:val="24"/>
                <w:szCs w:val="24"/>
                <w:highlight w:val="yellow"/>
              </w:rPr>
              <w:t>Участник</w:t>
            </w:r>
            <w:r w:rsidRPr="009C46D7">
              <w:rPr>
                <w:sz w:val="24"/>
                <w:szCs w:val="24"/>
                <w:highlight w:val="yellow"/>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9C46D7" w:rsidRDefault="00420651" w:rsidP="00423ABA">
            <w:pPr>
              <w:spacing w:before="0"/>
              <w:rPr>
                <w:sz w:val="24"/>
                <w:szCs w:val="24"/>
                <w:highlight w:val="yellow"/>
              </w:rPr>
            </w:pPr>
            <w:r w:rsidRPr="009C46D7">
              <w:rPr>
                <w:sz w:val="24"/>
                <w:szCs w:val="24"/>
                <w:highlight w:val="yellow"/>
              </w:rPr>
              <w:t>Да/нет</w:t>
            </w:r>
          </w:p>
          <w:p w:rsidR="00CB2ADF" w:rsidRPr="009C46D7" w:rsidRDefault="00420651" w:rsidP="00423ABA">
            <w:pPr>
              <w:spacing w:before="0"/>
              <w:rPr>
                <w:sz w:val="24"/>
                <w:szCs w:val="24"/>
                <w:highlight w:val="yellow"/>
              </w:rPr>
            </w:pPr>
            <w:r w:rsidRPr="009C46D7">
              <w:rPr>
                <w:sz w:val="24"/>
                <w:szCs w:val="24"/>
                <w:highlight w:val="yellow"/>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6D4D25">
              <w:rPr>
                <w:sz w:val="24"/>
                <w:szCs w:val="24"/>
              </w:rPr>
              <w:t>Наличие/отсутствие признаков крупной сделки</w:t>
            </w:r>
          </w:p>
        </w:tc>
        <w:tc>
          <w:tcPr>
            <w:tcW w:w="3374" w:type="dxa"/>
            <w:vAlign w:val="center"/>
          </w:tcPr>
          <w:p w:rsidR="006D4D25" w:rsidRPr="00C97FA4" w:rsidRDefault="006D4D25" w:rsidP="00423ABA">
            <w:pPr>
              <w:spacing w:before="0"/>
              <w:rPr>
                <w:sz w:val="24"/>
                <w:szCs w:val="24"/>
              </w:rPr>
            </w:pPr>
            <w:r w:rsidRPr="006D4D25">
              <w:rPr>
                <w:sz w:val="24"/>
                <w:szCs w:val="24"/>
              </w:rPr>
              <w:t xml:space="preserve">приложить </w:t>
            </w:r>
            <w:r w:rsidR="009C46D7">
              <w:rPr>
                <w:sz w:val="24"/>
                <w:szCs w:val="24"/>
              </w:rPr>
              <w:t xml:space="preserve">во вторую папку </w:t>
            </w:r>
            <w:r w:rsidRPr="006D4D25">
              <w:rPr>
                <w:sz w:val="24"/>
                <w:szCs w:val="24"/>
              </w:rPr>
              <w:t>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9C46D7" w:rsidRDefault="00986E42" w:rsidP="00986E42">
            <w:pPr>
              <w:spacing w:before="0"/>
              <w:rPr>
                <w:sz w:val="24"/>
                <w:szCs w:val="24"/>
                <w:highlight w:val="yellow"/>
              </w:rPr>
            </w:pPr>
            <w:r>
              <w:rPr>
                <w:sz w:val="24"/>
                <w:szCs w:val="24"/>
                <w:highlight w:val="yellow"/>
              </w:rPr>
              <w:t xml:space="preserve">Нахождение </w:t>
            </w:r>
            <w:r w:rsidRPr="00986E42">
              <w:rPr>
                <w:sz w:val="24"/>
                <w:szCs w:val="24"/>
                <w:highlight w:val="yellow"/>
              </w:rPr>
              <w:t xml:space="preserve"> </w:t>
            </w:r>
            <w:r>
              <w:rPr>
                <w:rFonts w:eastAsia="Arial Unicode MS"/>
                <w:snapToGrid/>
                <w:color w:val="000000"/>
                <w:sz w:val="24"/>
                <w:szCs w:val="24"/>
              </w:rPr>
              <w:t>учебной базы  (помещения)</w:t>
            </w:r>
            <w:r w:rsidRPr="00986E42">
              <w:rPr>
                <w:sz w:val="24"/>
                <w:szCs w:val="24"/>
                <w:highlight w:val="yellow"/>
              </w:rPr>
              <w:t xml:space="preserve"> </w:t>
            </w:r>
            <w:r>
              <w:rPr>
                <w:sz w:val="24"/>
                <w:szCs w:val="24"/>
                <w:highlight w:val="yellow"/>
              </w:rPr>
              <w:t>в Центральном</w:t>
            </w:r>
            <w:r w:rsidRPr="00986E42">
              <w:rPr>
                <w:sz w:val="24"/>
                <w:szCs w:val="24"/>
                <w:highlight w:val="yellow"/>
              </w:rPr>
              <w:t xml:space="preserve"> рай</w:t>
            </w:r>
            <w:r>
              <w:rPr>
                <w:sz w:val="24"/>
                <w:szCs w:val="24"/>
                <w:highlight w:val="yellow"/>
              </w:rPr>
              <w:t>оне</w:t>
            </w:r>
            <w:r w:rsidRPr="00986E42">
              <w:rPr>
                <w:sz w:val="24"/>
                <w:szCs w:val="24"/>
                <w:highlight w:val="yellow"/>
              </w:rPr>
              <w:t xml:space="preserve"> г. Тольятти</w:t>
            </w:r>
            <w:r w:rsidR="009C46D7" w:rsidRPr="009C46D7">
              <w:rPr>
                <w:sz w:val="24"/>
                <w:szCs w:val="24"/>
                <w:highlight w:val="yellow"/>
              </w:rPr>
              <w:t xml:space="preserve"> (</w:t>
            </w:r>
            <w:r w:rsidR="009C46D7">
              <w:rPr>
                <w:sz w:val="24"/>
                <w:szCs w:val="24"/>
                <w:highlight w:val="yellow"/>
              </w:rPr>
              <w:t>при очном обучении)</w:t>
            </w:r>
          </w:p>
        </w:tc>
        <w:tc>
          <w:tcPr>
            <w:tcW w:w="3374" w:type="dxa"/>
            <w:vAlign w:val="center"/>
          </w:tcPr>
          <w:p w:rsidR="00986E42" w:rsidRPr="00986E42" w:rsidRDefault="00986E42" w:rsidP="00986E42">
            <w:pPr>
              <w:keepNext/>
              <w:keepLines/>
              <w:suppressLineNumbers/>
              <w:spacing w:before="0"/>
              <w:contextualSpacing/>
              <w:rPr>
                <w:sz w:val="24"/>
                <w:szCs w:val="24"/>
                <w:highlight w:val="yellow"/>
              </w:rPr>
            </w:pPr>
            <w:r w:rsidRPr="00986E42">
              <w:rPr>
                <w:sz w:val="24"/>
                <w:szCs w:val="24"/>
                <w:highlight w:val="yellow"/>
              </w:rPr>
              <w:t>Да/нет</w:t>
            </w:r>
          </w:p>
          <w:p w:rsidR="00986E42" w:rsidRPr="00986E42" w:rsidRDefault="00986E42" w:rsidP="00986E42">
            <w:pPr>
              <w:spacing w:before="0"/>
              <w:rPr>
                <w:sz w:val="24"/>
                <w:szCs w:val="24"/>
                <w:highlight w:val="yellow"/>
              </w:rPr>
            </w:pPr>
            <w:r>
              <w:rPr>
                <w:sz w:val="24"/>
                <w:szCs w:val="24"/>
                <w:highlight w:val="yellow"/>
              </w:rPr>
              <w:t>Указать адрес</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46D7">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46D7">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46D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46D7">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46D7"/>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CD597-5791-4413-B62A-6F1A5740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9</Pages>
  <Words>2368</Words>
  <Characters>13504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15841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235</cp:revision>
  <cp:lastPrinted>2019-02-15T08:17:00Z</cp:lastPrinted>
  <dcterms:created xsi:type="dcterms:W3CDTF">2019-01-30T12:15:00Z</dcterms:created>
  <dcterms:modified xsi:type="dcterms:W3CDTF">2022-03-21T11:27:00Z</dcterms:modified>
</cp:coreProperties>
</file>